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附件1：</w:t>
      </w:r>
    </w:p>
    <w:p>
      <w:pPr>
        <w:spacing w:line="540" w:lineRule="auto"/>
        <w:jc w:val="center"/>
        <w:rPr>
          <w:b/>
          <w:sz w:val="44"/>
        </w:rPr>
      </w:pPr>
    </w:p>
    <w:p>
      <w:pPr>
        <w:jc w:val="center"/>
        <w:outlineLvl w:val="0"/>
        <w:rPr>
          <w:rFonts w:eastAsia="楷体_GB2312"/>
          <w:bCs/>
          <w:sz w:val="44"/>
          <w:szCs w:val="21"/>
        </w:rPr>
      </w:pPr>
      <w:r>
        <w:rPr>
          <w:rFonts w:hint="eastAsia" w:eastAsia="楷体_GB2312"/>
          <w:bCs/>
          <w:sz w:val="44"/>
          <w:szCs w:val="21"/>
        </w:rPr>
        <w:t>持久性有毒污染物环境与健康危害</w:t>
      </w:r>
    </w:p>
    <w:p>
      <w:pPr>
        <w:jc w:val="center"/>
        <w:outlineLvl w:val="0"/>
        <w:rPr>
          <w:rFonts w:eastAsia="楷体_GB2312"/>
          <w:bCs/>
          <w:sz w:val="44"/>
          <w:szCs w:val="21"/>
        </w:rPr>
      </w:pPr>
      <w:r>
        <w:rPr>
          <w:rFonts w:eastAsia="楷体_GB2312"/>
          <w:bCs/>
          <w:sz w:val="44"/>
          <w:szCs w:val="21"/>
        </w:rPr>
        <w:t>湖北省重点实验室</w:t>
      </w:r>
    </w:p>
    <w:p>
      <w:pPr>
        <w:jc w:val="center"/>
        <w:outlineLvl w:val="0"/>
        <w:rPr>
          <w:rFonts w:eastAsia="黑体"/>
          <w:bCs/>
          <w:sz w:val="52"/>
        </w:rPr>
      </w:pPr>
      <w:r>
        <w:rPr>
          <w:rFonts w:eastAsia="黑体"/>
          <w:bCs/>
          <w:sz w:val="52"/>
        </w:rPr>
        <w:t>开放基金项目</w:t>
      </w:r>
      <w:r>
        <w:rPr>
          <w:rFonts w:hint="eastAsia" w:eastAsia="黑体"/>
          <w:bCs/>
          <w:sz w:val="52"/>
        </w:rPr>
        <w:t>结题材料</w:t>
      </w:r>
    </w:p>
    <w:p>
      <w:pPr>
        <w:jc w:val="center"/>
        <w:outlineLvl w:val="0"/>
        <w:rPr>
          <w:rFonts w:eastAsia="楷体_GB2312"/>
          <w:b/>
          <w:sz w:val="52"/>
        </w:rPr>
      </w:pPr>
    </w:p>
    <w:p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/>
          <w:b/>
          <w:bCs/>
          <w:sz w:val="30"/>
        </w:rPr>
        <w:t>（     年度）</w:t>
      </w: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rPr>
          <w:rFonts w:eastAsia="楷体_GB2312"/>
          <w:sz w:val="24"/>
        </w:rPr>
      </w:pP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项  目  名  称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hint="eastAsia" w:eastAsiaTheme="minorEastAsia"/>
          <w:sz w:val="32"/>
        </w:rPr>
        <w:t xml:space="preserve">项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目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编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号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hint="eastAsia" w:eastAsiaTheme="minorEastAsia"/>
          <w:sz w:val="32"/>
        </w:rPr>
        <w:t xml:space="preserve">项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目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类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型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项 目 负 责 人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电          话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所  在  单  位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通  讯  地  址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邮          编</w:t>
      </w:r>
      <w:r>
        <w:rPr>
          <w:rFonts w:eastAsiaTheme="minorEastAsia"/>
          <w:sz w:val="32"/>
          <w:u w:val="single"/>
        </w:rPr>
        <w:t xml:space="preserve">          </w:t>
      </w:r>
      <w:r>
        <w:rPr>
          <w:rFonts w:hint="eastAsia" w:eastAsiaTheme="minorEastAsia"/>
          <w:sz w:val="32"/>
          <w:u w:val="single"/>
          <w:lang w:val="en-US" w:eastAsia="zh-CN"/>
        </w:rPr>
        <w:t xml:space="preserve">     </w:t>
      </w:r>
      <w:r>
        <w:rPr>
          <w:rFonts w:eastAsiaTheme="minorEastAsia"/>
          <w:sz w:val="32"/>
          <w:u w:val="single"/>
        </w:rPr>
        <w:t xml:space="preserve">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hint="eastAsia" w:eastAsiaTheme="minorEastAsia"/>
          <w:sz w:val="32"/>
        </w:rPr>
        <w:t xml:space="preserve">起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止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时  间</w:t>
      </w:r>
      <w:r>
        <w:rPr>
          <w:rFonts w:eastAsiaTheme="minorEastAsia"/>
          <w:sz w:val="32"/>
          <w:u w:val="single"/>
        </w:rPr>
        <w:t xml:space="preserve">                    </w:t>
      </w:r>
      <w:r>
        <w:rPr>
          <w:rFonts w:eastAsia="仿宋_GB2312"/>
          <w:sz w:val="32"/>
          <w:u w:val="single"/>
        </w:rPr>
        <w:t xml:space="preserve">           </w:t>
      </w:r>
    </w:p>
    <w:p>
      <w:pPr>
        <w:ind w:firstLine="320" w:firstLineChars="100"/>
        <w:rPr>
          <w:rFonts w:eastAsia="楷体_GB2312"/>
          <w:sz w:val="24"/>
        </w:rPr>
      </w:pPr>
      <w:r>
        <w:rPr>
          <w:rFonts w:hint="eastAsia" w:eastAsiaTheme="minorEastAsia"/>
          <w:sz w:val="32"/>
        </w:rPr>
        <w:t xml:space="preserve">结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题</w:t>
      </w:r>
      <w:r>
        <w:rPr>
          <w:rFonts w:eastAsiaTheme="minorEastAsia"/>
          <w:sz w:val="32"/>
        </w:rPr>
        <w:t xml:space="preserve">  日  期</w:t>
      </w:r>
      <w:r>
        <w:rPr>
          <w:rFonts w:eastAsiaTheme="minorEastAsia"/>
          <w:sz w:val="32"/>
          <w:u w:val="single"/>
        </w:rPr>
        <w:t xml:space="preserve">                    </w:t>
      </w:r>
      <w:r>
        <w:rPr>
          <w:rFonts w:eastAsia="仿宋_GB2312"/>
          <w:sz w:val="32"/>
          <w:u w:val="single"/>
        </w:rPr>
        <w:t xml:space="preserve">           </w:t>
      </w: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rPr>
          <w:rFonts w:hint="eastAsia" w:eastAsia="楷体_GB2312"/>
          <w:sz w:val="24"/>
        </w:rPr>
      </w:pPr>
    </w:p>
    <w:p>
      <w:pPr>
        <w:widowControl/>
        <w:jc w:val="left"/>
        <w:rPr>
          <w:rFonts w:eastAsia="楷体_GB2312"/>
          <w:sz w:val="24"/>
        </w:rPr>
      </w:pPr>
      <w:r>
        <w:rPr>
          <w:rFonts w:eastAsia="楷体_GB2312"/>
          <w:sz w:val="24"/>
        </w:rPr>
        <w:br w:type="page"/>
      </w:r>
    </w:p>
    <w:p>
      <w:pPr>
        <w:jc w:val="center"/>
        <w:rPr>
          <w:sz w:val="28"/>
        </w:rPr>
      </w:pPr>
      <w:r>
        <w:rPr>
          <w:sz w:val="24"/>
        </w:rPr>
        <w:t xml:space="preserve">         </w:t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说   明</w:t>
      </w:r>
    </w:p>
    <w:p>
      <w:pPr>
        <w:ind w:firstLine="570"/>
        <w:jc w:val="both"/>
        <w:rPr>
          <w:sz w:val="28"/>
        </w:rPr>
      </w:pPr>
      <w:r>
        <w:rPr>
          <w:sz w:val="28"/>
        </w:rPr>
        <w:t>一、</w:t>
      </w:r>
      <w:r>
        <w:rPr>
          <w:rFonts w:hint="eastAsia"/>
          <w:sz w:val="28"/>
        </w:rPr>
        <w:t>结题材料包括：申报书、合同书（或任务书）、结题书（含成果附件）。</w:t>
      </w:r>
    </w:p>
    <w:p>
      <w:pPr>
        <w:ind w:firstLine="570"/>
        <w:jc w:val="both"/>
        <w:rPr>
          <w:sz w:val="28"/>
        </w:rPr>
      </w:pPr>
      <w:r>
        <w:rPr>
          <w:sz w:val="28"/>
        </w:rPr>
        <w:t>二、</w:t>
      </w:r>
      <w:r>
        <w:rPr>
          <w:rFonts w:hint="eastAsia"/>
          <w:sz w:val="28"/>
        </w:rPr>
        <w:t>项目申报书、合同书（或任务书）应使用原件或复印件</w:t>
      </w:r>
      <w:r>
        <w:rPr>
          <w:sz w:val="28"/>
        </w:rPr>
        <w:t>。</w:t>
      </w:r>
    </w:p>
    <w:p>
      <w:pPr>
        <w:ind w:firstLine="570"/>
        <w:jc w:val="both"/>
        <w:rPr>
          <w:sz w:val="28"/>
        </w:rPr>
      </w:pPr>
      <w:r>
        <w:rPr>
          <w:rFonts w:hint="eastAsia"/>
          <w:sz w:val="28"/>
        </w:rPr>
        <w:t>三、结题成果应按照要求标注单位名称及资助编号，未标注不计入成果。</w:t>
      </w:r>
    </w:p>
    <w:p>
      <w:pPr>
        <w:ind w:firstLine="570"/>
        <w:jc w:val="both"/>
        <w:rPr>
          <w:sz w:val="28"/>
        </w:rPr>
      </w:pPr>
      <w:r>
        <w:rPr>
          <w:rFonts w:hint="eastAsia"/>
          <w:sz w:val="28"/>
        </w:rPr>
        <w:t>四、项目附件材料按要求提供原件或复印件。</w:t>
      </w:r>
    </w:p>
    <w:p>
      <w:pPr>
        <w:ind w:firstLine="570"/>
        <w:jc w:val="both"/>
        <w:rPr>
          <w:sz w:val="28"/>
        </w:rPr>
      </w:pPr>
      <w:r>
        <w:rPr>
          <w:rFonts w:hint="eastAsia"/>
          <w:sz w:val="28"/>
        </w:rPr>
        <w:t>五、结题材料按申报书、合同书（或任务书）、结题书（含成果附件）的顺序装订成册，一式四份，A</w:t>
      </w:r>
      <w:r>
        <w:rPr>
          <w:sz w:val="28"/>
        </w:rPr>
        <w:t>4</w:t>
      </w:r>
      <w:r>
        <w:rPr>
          <w:rFonts w:hint="eastAsia"/>
          <w:sz w:val="28"/>
        </w:rPr>
        <w:t>纸左侧装订。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jc w:val="center"/>
        <w:rPr>
          <w:rFonts w:eastAsia="华文中宋"/>
          <w:bCs/>
          <w:sz w:val="32"/>
          <w:szCs w:val="32"/>
        </w:rPr>
      </w:pPr>
    </w:p>
    <w:p>
      <w:pPr>
        <w:jc w:val="center"/>
        <w:rPr>
          <w:rFonts w:eastAsia="华文中宋"/>
          <w:bCs/>
          <w:sz w:val="32"/>
          <w:szCs w:val="32"/>
        </w:rPr>
      </w:pPr>
    </w:p>
    <w:p>
      <w:pPr>
        <w:jc w:val="center"/>
        <w:outlineLvl w:val="0"/>
        <w:rPr>
          <w:rFonts w:eastAsia="楷体_GB2312"/>
          <w:bCs/>
          <w:sz w:val="44"/>
          <w:szCs w:val="21"/>
        </w:rPr>
      </w:pPr>
      <w:r>
        <w:rPr>
          <w:rFonts w:hint="eastAsia" w:eastAsia="楷体_GB2312"/>
          <w:bCs/>
          <w:sz w:val="44"/>
          <w:szCs w:val="21"/>
        </w:rPr>
        <w:t>持久性有毒污染物环境与健康危害</w:t>
      </w:r>
    </w:p>
    <w:p>
      <w:pPr>
        <w:jc w:val="center"/>
        <w:outlineLvl w:val="0"/>
        <w:rPr>
          <w:rFonts w:hint="eastAsia" w:eastAsia="楷体_GB2312"/>
          <w:bCs/>
          <w:sz w:val="44"/>
          <w:szCs w:val="21"/>
        </w:rPr>
      </w:pPr>
      <w:r>
        <w:rPr>
          <w:rFonts w:eastAsia="楷体_GB2312"/>
          <w:bCs/>
          <w:sz w:val="44"/>
          <w:szCs w:val="21"/>
        </w:rPr>
        <w:t>湖北省重点实验室</w:t>
      </w:r>
    </w:p>
    <w:p>
      <w:pPr>
        <w:jc w:val="center"/>
        <w:rPr>
          <w:rFonts w:ascii="黑体" w:hAnsi="黑体" w:eastAsia="黑体" w:cs="黑体"/>
          <w:bCs/>
          <w:sz w:val="52"/>
          <w:szCs w:val="52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开放基金项目结题报告</w:t>
      </w:r>
    </w:p>
    <w:p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/>
          <w:b/>
          <w:bCs/>
          <w:sz w:val="30"/>
        </w:rPr>
        <w:t>（     年度）</w:t>
      </w:r>
    </w:p>
    <w:p>
      <w:pPr>
        <w:jc w:val="center"/>
        <w:rPr>
          <w:rFonts w:eastAsia="楷体_GB2312"/>
          <w:b/>
          <w:bCs/>
          <w:sz w:val="30"/>
        </w:rPr>
      </w:pPr>
    </w:p>
    <w:p>
      <w:pPr>
        <w:ind w:firstLine="1120" w:firstLineChars="350"/>
        <w:rPr>
          <w:sz w:val="32"/>
          <w:szCs w:val="32"/>
        </w:rPr>
      </w:pPr>
    </w:p>
    <w:tbl>
      <w:tblPr>
        <w:tblStyle w:val="7"/>
        <w:tblW w:w="7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80"/>
        <w:gridCol w:w="1280"/>
        <w:gridCol w:w="2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34"/>
                <w:w w:val="98"/>
                <w:sz w:val="28"/>
                <w:szCs w:val="28"/>
              </w:rPr>
              <w:t>项目类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别</w:t>
            </w: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34"/>
                <w:w w:val="98"/>
                <w:sz w:val="28"/>
                <w:szCs w:val="28"/>
              </w:rPr>
              <w:t>项目名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称</w:t>
            </w: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（中文）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（英文）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25"/>
                <w:w w:val="98"/>
                <w:sz w:val="28"/>
                <w:szCs w:val="28"/>
              </w:rPr>
              <w:t xml:space="preserve">负 责 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人</w:t>
            </w:r>
          </w:p>
        </w:tc>
        <w:tc>
          <w:tcPr>
            <w:tcW w:w="2180" w:type="dxa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1280" w:type="dxa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</w:rPr>
              <w:t>电     话</w:t>
            </w:r>
          </w:p>
        </w:tc>
        <w:tc>
          <w:tcPr>
            <w:tcW w:w="2348" w:type="dxa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34"/>
                <w:w w:val="98"/>
                <w:sz w:val="28"/>
                <w:szCs w:val="28"/>
              </w:rPr>
              <w:t>依托单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位</w:t>
            </w: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34"/>
                <w:w w:val="98"/>
                <w:sz w:val="28"/>
                <w:szCs w:val="28"/>
              </w:rPr>
              <w:t>通讯地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址</w:t>
            </w: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20"/>
                <w:w w:val="98"/>
                <w:sz w:val="28"/>
                <w:szCs w:val="28"/>
              </w:rPr>
              <w:t xml:space="preserve">邮    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编</w:t>
            </w:r>
          </w:p>
        </w:tc>
        <w:tc>
          <w:tcPr>
            <w:tcW w:w="2180" w:type="dxa"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280" w:type="dxa"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单位电话</w:t>
            </w:r>
          </w:p>
        </w:tc>
        <w:tc>
          <w:tcPr>
            <w:tcW w:w="2348" w:type="dxa"/>
          </w:tcPr>
          <w:p>
            <w:pPr>
              <w:snapToGrid w:val="0"/>
              <w:spacing w:line="720" w:lineRule="atLeast"/>
              <w:ind w:right="-107" w:rightChars="-51"/>
              <w:jc w:val="left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34"/>
                <w:w w:val="98"/>
                <w:sz w:val="28"/>
                <w:szCs w:val="28"/>
              </w:rPr>
              <w:t>电子邮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箱</w:t>
            </w: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</w:tcPr>
          <w:p>
            <w:pPr>
              <w:snapToGrid w:val="0"/>
              <w:spacing w:line="720" w:lineRule="atLeast"/>
              <w:ind w:right="-107" w:rightChars="-51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34"/>
                <w:w w:val="98"/>
                <w:sz w:val="28"/>
                <w:szCs w:val="28"/>
              </w:rPr>
              <w:t>填报日</w:t>
            </w:r>
            <w:r>
              <w:rPr>
                <w:rFonts w:hint="eastAsia" w:ascii="宋体" w:hAnsi="宋体" w:cs="宋体"/>
                <w:bCs/>
                <w:w w:val="98"/>
                <w:sz w:val="28"/>
                <w:szCs w:val="28"/>
              </w:rPr>
              <w:t>期</w:t>
            </w:r>
          </w:p>
        </w:tc>
        <w:tc>
          <w:tcPr>
            <w:tcW w:w="5808" w:type="dxa"/>
            <w:gridSpan w:val="3"/>
          </w:tcPr>
          <w:p>
            <w:pPr>
              <w:snapToGrid w:val="0"/>
              <w:spacing w:line="720" w:lineRule="atLeast"/>
              <w:rPr>
                <w:rFonts w:ascii="宋体" w:hAnsi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</w:tc>
      </w:tr>
    </w:tbl>
    <w:p>
      <w:pPr>
        <w:spacing w:before="312" w:line="360" w:lineRule="auto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一、课题结题表</w:t>
      </w:r>
    </w:p>
    <w:p>
      <w:pPr>
        <w:widowControl/>
        <w:jc w:val="left"/>
        <w:textAlignment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1.课题总结</w:t>
      </w:r>
    </w:p>
    <w:tbl>
      <w:tblPr>
        <w:tblStyle w:val="7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1、课题的执行情况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2、主要研究成果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3、所取得的成绩等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20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numPr>
          <w:ilvl w:val="0"/>
          <w:numId w:val="1"/>
        </w:numPr>
        <w:jc w:val="lef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课题关键成果完成情况</w:t>
      </w:r>
    </w:p>
    <w:tbl>
      <w:tblPr>
        <w:tblStyle w:val="7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课题预期成果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课题最终成果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楷体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楷体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  <w:bookmarkStart w:id="6" w:name="_GoBack"/>
            <w:bookmarkEnd w:id="6"/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rPr>
          <w:sz w:val="28"/>
        </w:rPr>
      </w:pPr>
    </w:p>
    <w:p>
      <w:pPr>
        <w:pStyle w:val="6"/>
        <w:ind w:left="420" w:hanging="420"/>
        <w:rPr>
          <w:rFonts w:hint="eastAsia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二、项目工作报告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项目背景。2、主要研究内容及研究方法。3、主要研究成果。特别要说明主要的科学发现和创新之处，并有具体的内容和必要的数据。4、研究成果的科学意义和应用前景；学术界的反映和引用。5、与申请书（或任务书）的预期研究进展和成果比较，存在哪些问题，说明原因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  <w:r>
        <w:rPr>
          <w:sz w:val="28"/>
        </w:rPr>
        <w:br w:type="page"/>
      </w: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三、项目技术报告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项目研究的动态与现状。2、采用的技术方案、工作路线、实验方法。3、具体研究结果、技术指标、数据、技术方案论证、技术特征。4、总体性能指标与国内外同类先进技术的比较。5、技术成熟程度。6、对社会经济发展和科技进步的意义。7、推广应用的条件和前景。8、存在的问题等基本内容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（应附研究报告）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  <w:r>
        <w:rPr>
          <w:sz w:val="28"/>
        </w:rPr>
        <w:br w:type="page"/>
      </w: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四、开放基金项目经费决算表</w:t>
      </w:r>
    </w:p>
    <w:tbl>
      <w:tblPr>
        <w:tblStyle w:val="7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708"/>
        <w:gridCol w:w="810"/>
        <w:gridCol w:w="2236"/>
        <w:gridCol w:w="769"/>
        <w:gridCol w:w="992"/>
        <w:gridCol w:w="851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       入</w:t>
            </w:r>
          </w:p>
        </w:tc>
        <w:tc>
          <w:tcPr>
            <w:tcW w:w="5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       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  目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预算数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(万元)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实际数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(万元)</w:t>
            </w: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  目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预算数(万元)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实际数(万元)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其中:下拨经费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其中:下拨经费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  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  计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1、实验室拨款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1．设备费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2、自筹经费来源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（1）购置设备费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（2）试制设备费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（3）设备改造与租赁费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2.材料费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3.测试化验加工费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4.燃料动力费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5.差旅费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6.会议费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7.国际合作与交流费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8．出版/文献/信息传播/知识产权事务费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9.劳务费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10.专家咨询费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管理费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12.其它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6" w:hRule="atLeast"/>
          <w:jc w:val="center"/>
        </w:trPr>
        <w:tc>
          <w:tcPr>
            <w:tcW w:w="9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项目负责人（签字）：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部门负责人（签字）：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财务负责人（签字）：</w:t>
            </w: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月     日</w:t>
            </w:r>
          </w:p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（公  章）</w:t>
            </w:r>
          </w:p>
        </w:tc>
      </w:tr>
    </w:tbl>
    <w:p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br w:type="page"/>
      </w: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五、审查意见</w:t>
      </w:r>
    </w:p>
    <w:tbl>
      <w:tblPr>
        <w:tblStyle w:val="7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bookmarkStart w:id="0" w:name="单位意见"/>
            <w:r>
              <w:rPr>
                <w:rFonts w:hint="eastAsia" w:ascii="宋体" w:hAnsi="宋体" w:cs="黑体"/>
                <w:bCs/>
                <w:sz w:val="24"/>
              </w:rPr>
              <w:t>所在单位科研管理部门意见</w:t>
            </w:r>
            <w:bookmarkEnd w:id="0"/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bookmarkStart w:id="1" w:name="单位负责人"/>
            <w:r>
              <w:rPr>
                <w:rFonts w:hint="eastAsia" w:ascii="宋体" w:hAnsi="宋体" w:cs="黑体"/>
                <w:bCs/>
                <w:sz w:val="24"/>
              </w:rPr>
              <w:t>科研管理部门负责人（签字）</w:t>
            </w:r>
            <w:bookmarkEnd w:id="1"/>
            <w:r>
              <w:rPr>
                <w:rFonts w:hint="eastAsia" w:ascii="宋体" w:hAnsi="宋体" w:cs="黑体"/>
                <w:bCs/>
                <w:sz w:val="24"/>
              </w:rPr>
              <w:t xml:space="preserve">                         </w:t>
            </w:r>
            <w:bookmarkStart w:id="2" w:name="单位公章"/>
            <w:r>
              <w:rPr>
                <w:rFonts w:hint="eastAsia" w:ascii="宋体" w:hAnsi="宋体" w:cs="黑体"/>
                <w:bCs/>
                <w:sz w:val="24"/>
              </w:rPr>
              <w:t>科研管理部门公章</w:t>
            </w:r>
            <w:bookmarkEnd w:id="2"/>
          </w:p>
          <w:p>
            <w:pPr>
              <w:spacing w:before="312" w:line="360" w:lineRule="auto"/>
              <w:ind w:right="445"/>
              <w:jc w:val="right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 xml:space="preserve">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实验室审查意见</w:t>
            </w:r>
          </w:p>
          <w:p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 xml:space="preserve">实验室负责人（签章）                   </w:t>
            </w:r>
            <w:r>
              <w:rPr>
                <w:rFonts w:ascii="宋体" w:hAnsi="宋体" w:cs="黑体"/>
                <w:bCs/>
                <w:sz w:val="24"/>
              </w:rPr>
              <w:t xml:space="preserve">            </w:t>
            </w:r>
            <w:r>
              <w:rPr>
                <w:rFonts w:hint="eastAsia" w:ascii="宋体" w:hAnsi="宋体" w:cs="黑体"/>
                <w:bCs/>
                <w:sz w:val="24"/>
              </w:rPr>
              <w:t xml:space="preserve">  实验室公章</w:t>
            </w:r>
          </w:p>
          <w:p>
            <w:pPr>
              <w:spacing w:before="312" w:line="360" w:lineRule="auto"/>
              <w:ind w:right="588"/>
              <w:jc w:val="right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年   月   日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br w:type="page"/>
      </w:r>
    </w:p>
    <w:p>
      <w:pPr>
        <w:pStyle w:val="13"/>
        <w:snapToGrid w:val="0"/>
        <w:spacing w:before="0" w:beforeAutospacing="0" w:after="0" w:afterAutospacing="0"/>
        <w:rPr>
          <w:rFonts w:ascii="黑体" w:hAnsi="黑体" w:eastAsia="黑体"/>
          <w:b/>
          <w:sz w:val="28"/>
          <w:szCs w:val="28"/>
        </w:rPr>
      </w:pPr>
      <w:bookmarkStart w:id="3" w:name="_Toc476143449"/>
      <w:r>
        <w:rPr>
          <w:rFonts w:hint="eastAsia" w:ascii="黑体" w:hAnsi="黑体" w:eastAsia="黑体"/>
          <w:b/>
          <w:sz w:val="28"/>
          <w:szCs w:val="28"/>
        </w:rPr>
        <w:t>成果附件</w:t>
      </w:r>
      <w:bookmarkEnd w:id="3"/>
    </w:p>
    <w:p>
      <w:pPr>
        <w:pStyle w:val="2"/>
        <w:rPr>
          <w:rStyle w:val="10"/>
          <w:b w:val="0"/>
          <w:bCs w:val="0"/>
          <w:sz w:val="24"/>
        </w:rPr>
      </w:pPr>
      <w:bookmarkStart w:id="4" w:name="_Toc476143450"/>
      <w:r>
        <w:rPr>
          <w:rStyle w:val="10"/>
          <w:rFonts w:hint="eastAsia" w:ascii="宋体" w:hAnsi="宋体"/>
          <w:b w:val="0"/>
          <w:bCs w:val="0"/>
          <w:sz w:val="24"/>
        </w:rPr>
        <w:t>1.</w:t>
      </w:r>
      <w:r>
        <w:rPr>
          <w:rStyle w:val="10"/>
          <w:rFonts w:hint="eastAsia" w:ascii="Times New Roman" w:hAnsi="Times New Roman"/>
          <w:b w:val="0"/>
          <w:bCs w:val="0"/>
          <w:sz w:val="24"/>
        </w:rPr>
        <w:t>公开发表的论文、著作（备注栏请填写是否核心期刊、是否被检索等）</w:t>
      </w:r>
      <w:bookmarkEnd w:id="4"/>
    </w:p>
    <w:tbl>
      <w:tblPr>
        <w:tblStyle w:val="7"/>
        <w:tblW w:w="83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1000"/>
        <w:gridCol w:w="1267"/>
        <w:gridCol w:w="1134"/>
        <w:gridCol w:w="851"/>
        <w:gridCol w:w="1245"/>
        <w:gridCol w:w="6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论文、著作名称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学术期刊或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出版社名称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卷（期）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页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作（著）者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名次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rStyle w:val="10"/>
          <w:b w:val="0"/>
          <w:bCs w:val="0"/>
        </w:rPr>
      </w:pPr>
      <w:bookmarkStart w:id="5" w:name="_Toc476143451"/>
      <w:r>
        <w:rPr>
          <w:rStyle w:val="10"/>
          <w:rFonts w:hint="eastAsia" w:ascii="宋体" w:hAnsi="宋体"/>
          <w:b w:val="0"/>
          <w:bCs w:val="0"/>
          <w:sz w:val="24"/>
        </w:rPr>
        <w:t>2.</w:t>
      </w:r>
      <w:r>
        <w:rPr>
          <w:rStyle w:val="10"/>
          <w:rFonts w:hint="eastAsia" w:ascii="Times New Roman" w:hAnsi="Times New Roman"/>
          <w:b w:val="0"/>
          <w:bCs w:val="0"/>
          <w:sz w:val="24"/>
        </w:rPr>
        <w:t>取得的专利情况</w:t>
      </w:r>
      <w:bookmarkEnd w:id="5"/>
    </w:p>
    <w:tbl>
      <w:tblPr>
        <w:tblStyle w:val="7"/>
        <w:tblW w:w="83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561"/>
        <w:gridCol w:w="1560"/>
        <w:gridCol w:w="711"/>
        <w:gridCol w:w="1513"/>
        <w:gridCol w:w="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tblHeader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专利名称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申请专利号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授权专利号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授权国家</w:t>
            </w:r>
          </w:p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或地区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b w:val="0"/>
          <w:sz w:val="24"/>
        </w:rPr>
      </w:pPr>
      <w:r>
        <w:rPr>
          <w:rFonts w:hint="eastAsia" w:ascii="宋体" w:hAnsi="宋体"/>
          <w:b w:val="0"/>
          <w:sz w:val="24"/>
        </w:rPr>
        <w:t>3.</w:t>
      </w:r>
      <w:r>
        <w:rPr>
          <w:rFonts w:hint="eastAsia"/>
          <w:b w:val="0"/>
          <w:sz w:val="24"/>
        </w:rPr>
        <w:t>调研报告（附相关机构或领导的采纳、批复等证明材料）</w:t>
      </w:r>
    </w:p>
    <w:tbl>
      <w:tblPr>
        <w:tblStyle w:val="7"/>
        <w:tblW w:w="83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1"/>
        <w:gridCol w:w="1180"/>
        <w:gridCol w:w="2142"/>
        <w:gridCol w:w="1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tblHeader/>
          <w:jc w:val="center"/>
        </w:trPr>
        <w:tc>
          <w:tcPr>
            <w:tcW w:w="3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调研报告名称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撰稿人</w:t>
            </w: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批示单位/批示人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批示时间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b w:val="0"/>
          <w:sz w:val="24"/>
        </w:rPr>
      </w:pPr>
      <w:r>
        <w:rPr>
          <w:rFonts w:hint="eastAsia" w:ascii="宋体" w:hAnsi="宋体"/>
          <w:b w:val="0"/>
          <w:sz w:val="24"/>
        </w:rPr>
        <w:t>4.</w:t>
      </w:r>
      <w:r>
        <w:rPr>
          <w:rFonts w:hint="eastAsia"/>
          <w:b w:val="0"/>
          <w:sz w:val="24"/>
        </w:rPr>
        <w:t>其他</w:t>
      </w:r>
    </w:p>
    <w:p>
      <w:pPr>
        <w:rPr>
          <w:sz w:val="28"/>
        </w:rPr>
      </w:pPr>
    </w:p>
    <w:sectPr>
      <w:pgSz w:w="11907" w:h="16840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A22A"/>
    <w:multiLevelType w:val="singleLevel"/>
    <w:tmpl w:val="0BFAA22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B"/>
    <w:rsid w:val="000121DF"/>
    <w:rsid w:val="001F0A4D"/>
    <w:rsid w:val="0029074A"/>
    <w:rsid w:val="0048317B"/>
    <w:rsid w:val="004A2534"/>
    <w:rsid w:val="004F4CD0"/>
    <w:rsid w:val="005A3289"/>
    <w:rsid w:val="00740C02"/>
    <w:rsid w:val="007F186A"/>
    <w:rsid w:val="00860C2F"/>
    <w:rsid w:val="008F1503"/>
    <w:rsid w:val="009206F4"/>
    <w:rsid w:val="009300F8"/>
    <w:rsid w:val="00951C34"/>
    <w:rsid w:val="009F5B0D"/>
    <w:rsid w:val="00A90F01"/>
    <w:rsid w:val="00B45F35"/>
    <w:rsid w:val="00C24359"/>
    <w:rsid w:val="00CB26C2"/>
    <w:rsid w:val="00CE27F3"/>
    <w:rsid w:val="00CF52CB"/>
    <w:rsid w:val="00DF47CC"/>
    <w:rsid w:val="00E47C37"/>
    <w:rsid w:val="00F24FCC"/>
    <w:rsid w:val="00F724D2"/>
    <w:rsid w:val="00FA383F"/>
    <w:rsid w:val="00FF7980"/>
    <w:rsid w:val="04043F1A"/>
    <w:rsid w:val="07311879"/>
    <w:rsid w:val="19510C12"/>
    <w:rsid w:val="1DBD12D6"/>
    <w:rsid w:val="1EBD74D6"/>
    <w:rsid w:val="219E58DA"/>
    <w:rsid w:val="238A1990"/>
    <w:rsid w:val="23C7160C"/>
    <w:rsid w:val="2B8D6B52"/>
    <w:rsid w:val="2C790204"/>
    <w:rsid w:val="357361A8"/>
    <w:rsid w:val="396D7BF5"/>
    <w:rsid w:val="5F3F4AEE"/>
    <w:rsid w:val="62DB00CA"/>
    <w:rsid w:val="69533051"/>
    <w:rsid w:val="706F097B"/>
    <w:rsid w:val="79C32A61"/>
    <w:rsid w:val="7A3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460" w:lineRule="exact"/>
      <w:ind w:firstLine="200" w:firstLineChars="200"/>
    </w:pPr>
    <w:rPr>
      <w:rFonts w:ascii="宋体" w:hAnsi="Courier New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标题 2 字符"/>
    <w:basedOn w:val="9"/>
    <w:link w:val="2"/>
    <w:semiHidden/>
    <w:qFormat/>
    <w:uiPriority w:val="0"/>
    <w:rPr>
      <w:rFonts w:ascii="Cambria" w:hAnsi="Cambria" w:cs="宋体"/>
      <w:b/>
      <w:bCs/>
      <w:kern w:val="2"/>
      <w:sz w:val="32"/>
      <w:szCs w:val="32"/>
    </w:rPr>
  </w:style>
  <w:style w:type="paragraph" w:customStyle="1" w:styleId="13">
    <w:name w:val="reader-word-layer reader-word-s2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64BA8-7D78-4A19-AE83-E351E4686D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407</Words>
  <Characters>2323</Characters>
  <Lines>19</Lines>
  <Paragraphs>5</Paragraphs>
  <TotalTime>20</TotalTime>
  <ScaleCrop>false</ScaleCrop>
  <LinksUpToDate>false</LinksUpToDate>
  <CharactersWithSpaces>2725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2022-09-13T06:52:00Z</dcterms:created>
  <dc:creator>JHH</dc:creator>
  <cp:lastModifiedBy>elodie</cp:lastModifiedBy>
  <dcterms:modified xsi:type="dcterms:W3CDTF">2022-09-14T03:08:11Z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